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4A561D" w:rsidRDefault="004A561D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17E46" w:rsidP="0076244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A12F00">
              <w:rPr>
                <w:sz w:val="28"/>
                <w:szCs w:val="28"/>
                <w:lang w:eastAsia="en-US"/>
              </w:rPr>
              <w:t>12.</w:t>
            </w:r>
            <w:r>
              <w:rPr>
                <w:sz w:val="28"/>
                <w:szCs w:val="28"/>
                <w:lang w:eastAsia="en-US"/>
              </w:rPr>
              <w:t>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12F0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327B79">
              <w:rPr>
                <w:sz w:val="28"/>
                <w:szCs w:val="28"/>
                <w:lang w:eastAsia="en-US"/>
              </w:rPr>
              <w:t>10</w:t>
            </w:r>
            <w:r w:rsidR="00A12F00">
              <w:rPr>
                <w:sz w:val="28"/>
                <w:szCs w:val="28"/>
                <w:lang w:eastAsia="en-US"/>
              </w:rPr>
              <w:t>66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A12F00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88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Pr="002C3FA1" w:rsidRDefault="00B17E46" w:rsidP="009F3C9F">
      <w:pPr>
        <w:spacing w:line="192" w:lineRule="auto"/>
        <w:rPr>
          <w:sz w:val="28"/>
          <w:szCs w:val="28"/>
        </w:rPr>
      </w:pPr>
      <w:r w:rsidRPr="002C3FA1">
        <w:rPr>
          <w:sz w:val="28"/>
          <w:szCs w:val="28"/>
        </w:rPr>
        <w:t>О</w:t>
      </w:r>
      <w:r w:rsidR="00327B79" w:rsidRPr="002C3FA1">
        <w:rPr>
          <w:sz w:val="28"/>
          <w:szCs w:val="28"/>
        </w:rPr>
        <w:t xml:space="preserve"> </w:t>
      </w:r>
      <w:r w:rsidR="00A12F00">
        <w:rPr>
          <w:sz w:val="28"/>
          <w:szCs w:val="28"/>
        </w:rPr>
        <w:t xml:space="preserve">заявлении </w:t>
      </w:r>
      <w:proofErr w:type="spellStart"/>
      <w:r w:rsidR="00A12F00">
        <w:rPr>
          <w:sz w:val="28"/>
          <w:szCs w:val="28"/>
        </w:rPr>
        <w:t>Журенко</w:t>
      </w:r>
      <w:proofErr w:type="spellEnd"/>
      <w:r w:rsidR="00A12F00">
        <w:rPr>
          <w:sz w:val="28"/>
          <w:szCs w:val="28"/>
        </w:rPr>
        <w:t xml:space="preserve"> Д</w:t>
      </w:r>
      <w:r w:rsidR="00972865" w:rsidRPr="002C3FA1">
        <w:rPr>
          <w:sz w:val="28"/>
          <w:szCs w:val="28"/>
        </w:rPr>
        <w:t>.</w:t>
      </w:r>
      <w:r w:rsidR="00A12F00">
        <w:rPr>
          <w:sz w:val="28"/>
          <w:szCs w:val="28"/>
        </w:rPr>
        <w:t>В</w:t>
      </w:r>
      <w:r w:rsidR="00972865" w:rsidRPr="002C3FA1">
        <w:rPr>
          <w:sz w:val="28"/>
          <w:szCs w:val="28"/>
        </w:rPr>
        <w:t xml:space="preserve">. </w:t>
      </w:r>
    </w:p>
    <w:p w:rsidR="00972865" w:rsidRPr="002C3FA1" w:rsidRDefault="00972865" w:rsidP="009F3C9F">
      <w:pPr>
        <w:spacing w:line="192" w:lineRule="auto"/>
        <w:rPr>
          <w:sz w:val="28"/>
          <w:szCs w:val="28"/>
        </w:rPr>
      </w:pPr>
      <w:r w:rsidRPr="002C3FA1">
        <w:rPr>
          <w:sz w:val="28"/>
          <w:szCs w:val="28"/>
        </w:rPr>
        <w:t xml:space="preserve">(вход. № </w:t>
      </w:r>
      <w:r w:rsidR="0057117F">
        <w:rPr>
          <w:sz w:val="28"/>
          <w:szCs w:val="28"/>
        </w:rPr>
        <w:t>414</w:t>
      </w:r>
      <w:r w:rsidRPr="002C3FA1">
        <w:rPr>
          <w:sz w:val="28"/>
          <w:szCs w:val="28"/>
        </w:rPr>
        <w:t xml:space="preserve"> от </w:t>
      </w:r>
      <w:r w:rsidR="0057117F">
        <w:rPr>
          <w:sz w:val="28"/>
          <w:szCs w:val="28"/>
        </w:rPr>
        <w:t>07</w:t>
      </w:r>
      <w:r w:rsidRPr="002C3FA1">
        <w:rPr>
          <w:sz w:val="28"/>
          <w:szCs w:val="28"/>
        </w:rPr>
        <w:t>.</w:t>
      </w:r>
      <w:r w:rsidR="0057117F">
        <w:rPr>
          <w:sz w:val="28"/>
          <w:szCs w:val="28"/>
        </w:rPr>
        <w:t>12</w:t>
      </w:r>
      <w:r w:rsidRPr="002C3FA1">
        <w:rPr>
          <w:sz w:val="28"/>
          <w:szCs w:val="28"/>
        </w:rPr>
        <w:t>.2018 г.)</w:t>
      </w:r>
    </w:p>
    <w:p w:rsidR="004A561D" w:rsidRPr="002C3FA1" w:rsidRDefault="004A561D" w:rsidP="009F3C9F">
      <w:pPr>
        <w:spacing w:line="192" w:lineRule="auto"/>
        <w:rPr>
          <w:sz w:val="28"/>
          <w:szCs w:val="28"/>
        </w:rPr>
      </w:pPr>
    </w:p>
    <w:p w:rsidR="00172714" w:rsidRPr="002C3FA1" w:rsidRDefault="00172714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</w:p>
    <w:p w:rsidR="00001928" w:rsidRPr="002C3FA1" w:rsidRDefault="004606E6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972865" w:rsidRPr="002C3FA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4D0F4C" w:rsidRPr="002C3FA1">
        <w:rPr>
          <w:sz w:val="28"/>
          <w:szCs w:val="28"/>
        </w:rPr>
        <w:t xml:space="preserve"> 201</w:t>
      </w:r>
      <w:r w:rsidR="00972865" w:rsidRPr="002C3FA1">
        <w:rPr>
          <w:sz w:val="28"/>
          <w:szCs w:val="28"/>
        </w:rPr>
        <w:t>8</w:t>
      </w:r>
      <w:r w:rsidR="004D0F4C" w:rsidRPr="002C3FA1">
        <w:rPr>
          <w:sz w:val="28"/>
          <w:szCs w:val="28"/>
        </w:rPr>
        <w:t xml:space="preserve"> года в территориальную избирательную комиссию города Находки</w:t>
      </w:r>
      <w:r w:rsidR="00F026ED" w:rsidRPr="002C3FA1">
        <w:rPr>
          <w:sz w:val="28"/>
          <w:szCs w:val="28"/>
        </w:rPr>
        <w:t xml:space="preserve"> </w:t>
      </w:r>
      <w:r w:rsidR="0057117F">
        <w:rPr>
          <w:sz w:val="28"/>
          <w:szCs w:val="28"/>
        </w:rPr>
        <w:t xml:space="preserve">обратился гражданин Российской Федерации </w:t>
      </w:r>
      <w:proofErr w:type="spellStart"/>
      <w:r w:rsidR="0057117F">
        <w:rPr>
          <w:sz w:val="28"/>
          <w:szCs w:val="28"/>
        </w:rPr>
        <w:t>Журенко</w:t>
      </w:r>
      <w:proofErr w:type="spellEnd"/>
      <w:r w:rsidR="0057117F">
        <w:rPr>
          <w:sz w:val="28"/>
          <w:szCs w:val="28"/>
        </w:rPr>
        <w:t xml:space="preserve"> Дениса Владимировича с заявлением о включении его в список избирателей.  </w:t>
      </w:r>
    </w:p>
    <w:p w:rsidR="00AA105D" w:rsidRDefault="00AA105D" w:rsidP="00AA10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Рассмотрев заявление гражданина Р</w:t>
      </w:r>
      <w:r w:rsidR="0057117F">
        <w:rPr>
          <w:color w:val="000000"/>
          <w:sz w:val="28"/>
          <w:szCs w:val="28"/>
        </w:rPr>
        <w:t xml:space="preserve">оссийской Федерации </w:t>
      </w:r>
      <w:proofErr w:type="spellStart"/>
      <w:r w:rsidR="0057117F">
        <w:rPr>
          <w:color w:val="000000"/>
          <w:sz w:val="28"/>
          <w:szCs w:val="28"/>
        </w:rPr>
        <w:t>Журенко</w:t>
      </w:r>
      <w:proofErr w:type="spellEnd"/>
      <w:r w:rsidR="0057117F">
        <w:rPr>
          <w:color w:val="000000"/>
          <w:sz w:val="28"/>
          <w:szCs w:val="28"/>
        </w:rPr>
        <w:t xml:space="preserve"> Д.В. </w:t>
      </w:r>
      <w:r>
        <w:rPr>
          <w:color w:val="000000"/>
          <w:sz w:val="28"/>
          <w:szCs w:val="28"/>
        </w:rPr>
        <w:t>и прилагаемые к нему документы (копи</w:t>
      </w:r>
      <w:r w:rsidR="0057117F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паспорта гражданина Р</w:t>
      </w:r>
      <w:r w:rsidR="0057117F">
        <w:rPr>
          <w:color w:val="000000"/>
          <w:sz w:val="28"/>
          <w:szCs w:val="28"/>
        </w:rPr>
        <w:t xml:space="preserve">оссийской Федерации </w:t>
      </w:r>
      <w:r>
        <w:rPr>
          <w:color w:val="000000"/>
          <w:sz w:val="28"/>
          <w:szCs w:val="28"/>
        </w:rPr>
        <w:t xml:space="preserve">и </w:t>
      </w:r>
      <w:r w:rsidR="0057117F">
        <w:rPr>
          <w:color w:val="000000"/>
          <w:sz w:val="28"/>
          <w:szCs w:val="28"/>
        </w:rPr>
        <w:t xml:space="preserve">копию </w:t>
      </w:r>
      <w:r>
        <w:rPr>
          <w:color w:val="000000"/>
          <w:sz w:val="28"/>
          <w:szCs w:val="28"/>
        </w:rPr>
        <w:t>свидетельства о регистрации по месту</w:t>
      </w:r>
      <w:r w:rsidR="0057117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пребывания) </w:t>
      </w:r>
      <w:r w:rsidR="0057117F">
        <w:rPr>
          <w:color w:val="000000"/>
          <w:sz w:val="28"/>
          <w:szCs w:val="28"/>
        </w:rPr>
        <w:t xml:space="preserve">территориальная избирательная комиссия города Находки </w:t>
      </w:r>
      <w:r>
        <w:rPr>
          <w:color w:val="000000"/>
          <w:sz w:val="28"/>
          <w:szCs w:val="28"/>
        </w:rPr>
        <w:t xml:space="preserve"> установила, что у гражданина </w:t>
      </w:r>
      <w:r w:rsidR="0057117F">
        <w:rPr>
          <w:color w:val="000000"/>
          <w:sz w:val="28"/>
          <w:szCs w:val="28"/>
        </w:rPr>
        <w:t xml:space="preserve"> </w:t>
      </w:r>
      <w:proofErr w:type="spellStart"/>
      <w:r w:rsidR="0057117F">
        <w:rPr>
          <w:color w:val="000000"/>
          <w:sz w:val="28"/>
          <w:szCs w:val="28"/>
        </w:rPr>
        <w:t>Журенко</w:t>
      </w:r>
      <w:proofErr w:type="spellEnd"/>
      <w:r w:rsidR="0057117F">
        <w:rPr>
          <w:color w:val="000000"/>
          <w:sz w:val="28"/>
          <w:szCs w:val="28"/>
        </w:rPr>
        <w:t xml:space="preserve"> Д.В. о</w:t>
      </w:r>
      <w:r>
        <w:rPr>
          <w:color w:val="000000"/>
          <w:sz w:val="28"/>
          <w:szCs w:val="28"/>
        </w:rPr>
        <w:t>тсутствует постоянная регистрация по месту жительства в пределах Российской Федерации, при этом он проживает по адресу:</w:t>
      </w:r>
      <w:proofErr w:type="gramEnd"/>
      <w:r>
        <w:rPr>
          <w:color w:val="000000"/>
          <w:sz w:val="28"/>
          <w:szCs w:val="28"/>
        </w:rPr>
        <w:t xml:space="preserve"> Приморский край, г. </w:t>
      </w:r>
      <w:r w:rsidR="0057117F">
        <w:rPr>
          <w:color w:val="000000"/>
          <w:sz w:val="28"/>
          <w:szCs w:val="28"/>
        </w:rPr>
        <w:t>Находка</w:t>
      </w:r>
      <w:r>
        <w:rPr>
          <w:color w:val="000000"/>
          <w:sz w:val="28"/>
          <w:szCs w:val="28"/>
        </w:rPr>
        <w:t>, ул.</w:t>
      </w:r>
      <w:r w:rsidR="0057117F">
        <w:rPr>
          <w:color w:val="000000"/>
          <w:sz w:val="28"/>
          <w:szCs w:val="28"/>
        </w:rPr>
        <w:t xml:space="preserve"> Павлова, д. 4А</w:t>
      </w:r>
      <w:r>
        <w:rPr>
          <w:color w:val="000000"/>
          <w:sz w:val="28"/>
          <w:szCs w:val="28"/>
        </w:rPr>
        <w:t>, кв.</w:t>
      </w:r>
      <w:r w:rsidR="0057117F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, что подтверждается свидетельством о регистрации по месту пребывания № </w:t>
      </w:r>
      <w:r w:rsidR="00F12098">
        <w:rPr>
          <w:color w:val="000000"/>
          <w:sz w:val="28"/>
          <w:szCs w:val="28"/>
        </w:rPr>
        <w:t>1674</w:t>
      </w:r>
      <w:r>
        <w:rPr>
          <w:color w:val="000000"/>
          <w:sz w:val="28"/>
          <w:szCs w:val="28"/>
        </w:rPr>
        <w:t xml:space="preserve"> от 2</w:t>
      </w:r>
      <w:r w:rsidR="00F1209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марта 201</w:t>
      </w:r>
      <w:r w:rsidR="00F1209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года. Дом </w:t>
      </w:r>
      <w:r w:rsidR="00F12098">
        <w:rPr>
          <w:color w:val="000000"/>
          <w:sz w:val="28"/>
          <w:szCs w:val="28"/>
        </w:rPr>
        <w:t>№ 4А</w:t>
      </w:r>
      <w:r>
        <w:rPr>
          <w:color w:val="000000"/>
          <w:sz w:val="28"/>
          <w:szCs w:val="28"/>
        </w:rPr>
        <w:t xml:space="preserve"> по ул</w:t>
      </w:r>
      <w:r w:rsidR="00F12098">
        <w:rPr>
          <w:color w:val="000000"/>
          <w:sz w:val="28"/>
          <w:szCs w:val="28"/>
        </w:rPr>
        <w:t>ице</w:t>
      </w:r>
      <w:r>
        <w:rPr>
          <w:color w:val="000000"/>
          <w:sz w:val="28"/>
          <w:szCs w:val="28"/>
        </w:rPr>
        <w:t xml:space="preserve"> </w:t>
      </w:r>
      <w:r w:rsidR="00F12098">
        <w:rPr>
          <w:color w:val="000000"/>
          <w:sz w:val="28"/>
          <w:szCs w:val="28"/>
        </w:rPr>
        <w:t xml:space="preserve">Павлова в городе Находке </w:t>
      </w:r>
      <w:r>
        <w:rPr>
          <w:color w:val="000000"/>
          <w:sz w:val="28"/>
          <w:szCs w:val="28"/>
        </w:rPr>
        <w:t xml:space="preserve">находится в границах избирательного участка № </w:t>
      </w:r>
      <w:r w:rsidR="00F12098">
        <w:rPr>
          <w:color w:val="000000"/>
          <w:sz w:val="28"/>
          <w:szCs w:val="28"/>
        </w:rPr>
        <w:t>1946</w:t>
      </w:r>
      <w:r>
        <w:rPr>
          <w:color w:val="000000"/>
          <w:sz w:val="28"/>
          <w:szCs w:val="28"/>
        </w:rPr>
        <w:t xml:space="preserve">. </w:t>
      </w:r>
    </w:p>
    <w:p w:rsidR="00AA105D" w:rsidRDefault="00AA105D" w:rsidP="00AA10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036B5B">
        <w:rPr>
          <w:color w:val="000000"/>
          <w:sz w:val="28"/>
          <w:szCs w:val="28"/>
        </w:rPr>
        <w:t xml:space="preserve">пунктами </w:t>
      </w:r>
      <w:r>
        <w:rPr>
          <w:color w:val="000000"/>
          <w:sz w:val="28"/>
          <w:szCs w:val="28"/>
        </w:rPr>
        <w:t xml:space="preserve">1, 6, 7 статьи 17 </w:t>
      </w:r>
      <w:bookmarkStart w:id="0" w:name="_Hlk531015755"/>
      <w:r>
        <w:rPr>
          <w:color w:val="000000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РФ» </w:t>
      </w:r>
      <w:bookmarkEnd w:id="0"/>
      <w:r>
        <w:rPr>
          <w:color w:val="000000"/>
          <w:sz w:val="28"/>
          <w:szCs w:val="28"/>
        </w:rPr>
        <w:t>территориальная избирательная комиссия</w:t>
      </w:r>
      <w:r w:rsidR="00036B5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целях реализации избирательных прав граждан</w:t>
      </w:r>
      <w:r w:rsidR="00036B5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отдельно по каждому избирательному участку составляет списки избирателей на основании сведений, полученных с использованием государственной системы регистрации (учета) избирателей, представленных по установленной </w:t>
      </w:r>
      <w:proofErr w:type="gramStart"/>
      <w:r>
        <w:rPr>
          <w:color w:val="000000"/>
          <w:sz w:val="28"/>
          <w:szCs w:val="28"/>
        </w:rPr>
        <w:t>форме</w:t>
      </w:r>
      <w:proofErr w:type="gramEnd"/>
      <w:r>
        <w:rPr>
          <w:color w:val="000000"/>
          <w:sz w:val="28"/>
          <w:szCs w:val="28"/>
        </w:rPr>
        <w:t xml:space="preserve"> уполномоченным на то органом или должностным лицом. Территориальная избирательная комиссия не </w:t>
      </w:r>
      <w:proofErr w:type="gramStart"/>
      <w:r>
        <w:rPr>
          <w:color w:val="000000"/>
          <w:sz w:val="28"/>
          <w:szCs w:val="28"/>
        </w:rPr>
        <w:lastRenderedPageBreak/>
        <w:t>наделена</w:t>
      </w:r>
      <w:proofErr w:type="gramEnd"/>
      <w:r>
        <w:rPr>
          <w:color w:val="000000"/>
          <w:sz w:val="28"/>
          <w:szCs w:val="28"/>
        </w:rPr>
        <w:t xml:space="preserve"> полномочиями самостоятельно принимать решение о включении гражданина в список избирателей.</w:t>
      </w:r>
    </w:p>
    <w:p w:rsidR="00AA105D" w:rsidRDefault="00AA105D" w:rsidP="00AA105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Порядок подачи заявления о включении избирателя, участника референдума в список избирателей по месту нахождения на выборах в </w:t>
      </w:r>
      <w:r>
        <w:rPr>
          <w:sz w:val="28"/>
          <w:szCs w:val="28"/>
        </w:rPr>
        <w:t>органы государственной власти субъекта Российской Федерации,  утвержденный Постановлением ЦИК РФ № 161/1316-7 от 06.06.2018 года</w:t>
      </w:r>
      <w:r w:rsidR="008D3DE4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предусматривает возможности подачи избирателем, не имеющим постоянной регистрации по месту жительства, заявления о включении его в список избирателей по месту нахождения.</w:t>
      </w:r>
      <w:proofErr w:type="gramEnd"/>
    </w:p>
    <w:p w:rsidR="00AA105D" w:rsidRDefault="00AA105D" w:rsidP="00AA10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Пункт 17 статьи 17 Федерального закона «Об основных гарантиях избирательных прав и права на участие в референдуме граждан РФ» предусматривает, что избиратели, не имеющие регистрации по месту жительства в пределах Российской Федераци</w:t>
      </w:r>
      <w:r w:rsidR="00036B5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решением участковой </w:t>
      </w:r>
      <w:r w:rsidR="00B01FE9">
        <w:rPr>
          <w:color w:val="000000"/>
          <w:sz w:val="28"/>
          <w:szCs w:val="28"/>
        </w:rPr>
        <w:t xml:space="preserve">избирательной </w:t>
      </w:r>
      <w:r>
        <w:rPr>
          <w:color w:val="000000"/>
          <w:sz w:val="28"/>
          <w:szCs w:val="28"/>
        </w:rPr>
        <w:t>комиссии могут быть включены в список избирателей на избирательном участке, определенном вышестоящей комисси</w:t>
      </w:r>
      <w:r w:rsidR="00B01FE9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для проведения голосования этих избирателей по личному письменному заявлению, поданному в участковую</w:t>
      </w:r>
      <w:proofErr w:type="gramEnd"/>
      <w:r>
        <w:rPr>
          <w:color w:val="000000"/>
          <w:sz w:val="28"/>
          <w:szCs w:val="28"/>
        </w:rPr>
        <w:t xml:space="preserve"> </w:t>
      </w:r>
      <w:r w:rsidR="00B01FE9">
        <w:rPr>
          <w:color w:val="000000"/>
          <w:sz w:val="28"/>
          <w:szCs w:val="28"/>
        </w:rPr>
        <w:t xml:space="preserve">избирательную </w:t>
      </w:r>
      <w:r>
        <w:rPr>
          <w:color w:val="000000"/>
          <w:sz w:val="28"/>
          <w:szCs w:val="28"/>
        </w:rPr>
        <w:t>комиссию не позднее чем в день голосования. Избирательный Кодекс Приморского края не наделяет избирательные комиссии полномочиями определить избирательны</w:t>
      </w:r>
      <w:r w:rsidR="00B01FE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участк</w:t>
      </w:r>
      <w:r w:rsidR="00B01FE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для голосования граждан, не имеющих регистраци</w:t>
      </w:r>
      <w:r w:rsidR="00B01FE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 месту жительства.</w:t>
      </w:r>
    </w:p>
    <w:p w:rsidR="00AA105D" w:rsidRDefault="00B01FE9" w:rsidP="00AA10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тем, что з</w:t>
      </w:r>
      <w:r w:rsidR="00AA105D">
        <w:rPr>
          <w:color w:val="000000"/>
          <w:sz w:val="28"/>
          <w:szCs w:val="28"/>
        </w:rPr>
        <w:t>аявитель просит включить его в список избирателей избирательно</w:t>
      </w:r>
      <w:r w:rsidR="00C80A4F">
        <w:rPr>
          <w:color w:val="000000"/>
          <w:sz w:val="28"/>
          <w:szCs w:val="28"/>
        </w:rPr>
        <w:t>го</w:t>
      </w:r>
      <w:r w:rsidR="00AA105D">
        <w:rPr>
          <w:color w:val="000000"/>
          <w:sz w:val="28"/>
          <w:szCs w:val="28"/>
        </w:rPr>
        <w:t xml:space="preserve"> участк</w:t>
      </w:r>
      <w:r w:rsidR="00C80A4F">
        <w:rPr>
          <w:color w:val="000000"/>
          <w:sz w:val="28"/>
          <w:szCs w:val="28"/>
        </w:rPr>
        <w:t>а,</w:t>
      </w:r>
      <w:r w:rsidR="00AA105D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границах которого он зарегистрирован по мету в</w:t>
      </w:r>
      <w:r w:rsidR="00AA105D">
        <w:rPr>
          <w:color w:val="000000"/>
          <w:sz w:val="28"/>
          <w:szCs w:val="28"/>
        </w:rPr>
        <w:t>ременно</w:t>
      </w:r>
      <w:r>
        <w:rPr>
          <w:color w:val="000000"/>
          <w:sz w:val="28"/>
          <w:szCs w:val="28"/>
        </w:rPr>
        <w:t xml:space="preserve">го пребывания, </w:t>
      </w:r>
      <w:proofErr w:type="gramStart"/>
      <w:r w:rsidR="00C80A4F">
        <w:rPr>
          <w:color w:val="000000"/>
          <w:sz w:val="28"/>
          <w:szCs w:val="28"/>
        </w:rPr>
        <w:t>территориальная</w:t>
      </w:r>
      <w:proofErr w:type="gramEnd"/>
      <w:r w:rsidR="00C80A4F">
        <w:rPr>
          <w:color w:val="000000"/>
          <w:sz w:val="28"/>
          <w:szCs w:val="28"/>
        </w:rPr>
        <w:t xml:space="preserve"> избирательная комиссия города Находки </w:t>
      </w:r>
      <w:r w:rsidR="00AA105D">
        <w:rPr>
          <w:color w:val="000000"/>
          <w:sz w:val="28"/>
          <w:szCs w:val="28"/>
        </w:rPr>
        <w:t xml:space="preserve"> приходит к выводу, что </w:t>
      </w:r>
      <w:r>
        <w:rPr>
          <w:color w:val="000000"/>
          <w:sz w:val="28"/>
          <w:szCs w:val="28"/>
        </w:rPr>
        <w:t>заявитель</w:t>
      </w:r>
      <w:r w:rsidR="00AA1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вправе обратиться с письменным заявлением о включении его в список избирателей  </w:t>
      </w:r>
      <w:r w:rsidR="00AA105D">
        <w:rPr>
          <w:color w:val="000000"/>
          <w:sz w:val="28"/>
          <w:szCs w:val="28"/>
        </w:rPr>
        <w:t xml:space="preserve">в участковую комиссию избирательного участка </w:t>
      </w:r>
      <w:r>
        <w:rPr>
          <w:color w:val="000000"/>
          <w:sz w:val="28"/>
          <w:szCs w:val="28"/>
        </w:rPr>
        <w:t xml:space="preserve">№ 1946. </w:t>
      </w:r>
      <w:r w:rsidR="00C80A4F">
        <w:rPr>
          <w:color w:val="000000"/>
          <w:sz w:val="28"/>
          <w:szCs w:val="28"/>
        </w:rPr>
        <w:t xml:space="preserve">Списки избирателей переданы территориальной избирательной комиссией города Находки в участковые избирательные комиссии 5 декабря 2018 года. </w:t>
      </w:r>
    </w:p>
    <w:p w:rsidR="00B01FE9" w:rsidRDefault="00AA105D" w:rsidP="00B01FE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 w:rsidR="00B01FE9"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п</w:t>
      </w:r>
      <w:r w:rsidR="00B01F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17 ст</w:t>
      </w:r>
      <w:r w:rsidR="00B01F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17, п</w:t>
      </w:r>
      <w:r w:rsidR="00B01F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9 ст</w:t>
      </w:r>
      <w:r w:rsidR="00B01F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26 Федерального закона «Об основных гарантиях избирательных прав и права </w:t>
      </w:r>
      <w:r>
        <w:rPr>
          <w:color w:val="000000"/>
          <w:sz w:val="28"/>
          <w:szCs w:val="28"/>
        </w:rPr>
        <w:lastRenderedPageBreak/>
        <w:t>на участие в референдуме граждан РФ»</w:t>
      </w:r>
      <w:r w:rsidR="00B01FE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территориальная избирательная комиссия </w:t>
      </w:r>
      <w:r w:rsidR="00B01FE9">
        <w:rPr>
          <w:color w:val="000000"/>
          <w:sz w:val="28"/>
          <w:szCs w:val="28"/>
        </w:rPr>
        <w:t xml:space="preserve">города Находки </w:t>
      </w:r>
    </w:p>
    <w:p w:rsidR="00AA105D" w:rsidRDefault="00AA105D" w:rsidP="00B01FE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РЕШИЛА:</w:t>
      </w:r>
    </w:p>
    <w:p w:rsidR="00C80A4F" w:rsidRDefault="00AA105D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Отказать </w:t>
      </w:r>
      <w:proofErr w:type="spellStart"/>
      <w:r w:rsidR="00C80A4F">
        <w:rPr>
          <w:color w:val="000000"/>
          <w:sz w:val="28"/>
          <w:szCs w:val="28"/>
        </w:rPr>
        <w:t>Журенко</w:t>
      </w:r>
      <w:proofErr w:type="spellEnd"/>
      <w:r w:rsidR="00C80A4F">
        <w:rPr>
          <w:color w:val="000000"/>
          <w:sz w:val="28"/>
          <w:szCs w:val="28"/>
        </w:rPr>
        <w:t xml:space="preserve"> Денису Владимировичу </w:t>
      </w:r>
      <w:r>
        <w:rPr>
          <w:color w:val="000000"/>
          <w:sz w:val="28"/>
          <w:szCs w:val="28"/>
        </w:rPr>
        <w:t>в удовлетворении заявления</w:t>
      </w:r>
      <w:bookmarkStart w:id="1" w:name="_GoBack"/>
      <w:bookmarkEnd w:id="1"/>
      <w:r w:rsidR="00C80A4F">
        <w:rPr>
          <w:color w:val="000000"/>
          <w:sz w:val="28"/>
          <w:szCs w:val="28"/>
        </w:rPr>
        <w:t xml:space="preserve">. </w:t>
      </w:r>
    </w:p>
    <w:p w:rsidR="00C80A4F" w:rsidRDefault="00AA105D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Разъяснить заявителю порядок включения </w:t>
      </w:r>
      <w:r w:rsidR="00C80A4F">
        <w:rPr>
          <w:color w:val="000000"/>
          <w:sz w:val="28"/>
          <w:szCs w:val="28"/>
        </w:rPr>
        <w:t>избирателей</w:t>
      </w:r>
      <w:r w:rsidR="00C80A4F" w:rsidRPr="00C80A4F">
        <w:rPr>
          <w:color w:val="000000"/>
          <w:sz w:val="28"/>
          <w:szCs w:val="28"/>
        </w:rPr>
        <w:t xml:space="preserve"> </w:t>
      </w:r>
      <w:r w:rsidR="00C80A4F">
        <w:rPr>
          <w:color w:val="000000"/>
          <w:sz w:val="28"/>
          <w:szCs w:val="28"/>
        </w:rPr>
        <w:t>в список избирателей с регистрацией по месту временного пребывания.</w:t>
      </w:r>
    </w:p>
    <w:p w:rsidR="00B01FE9" w:rsidRDefault="00AA105D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01FE9">
        <w:rPr>
          <w:color w:val="000000"/>
          <w:sz w:val="28"/>
          <w:szCs w:val="28"/>
        </w:rPr>
        <w:t>Рекомендовать заявителю обратиться с заявлением о включении в список избирателей в у</w:t>
      </w:r>
      <w:r>
        <w:rPr>
          <w:color w:val="000000"/>
          <w:sz w:val="28"/>
          <w:szCs w:val="28"/>
        </w:rPr>
        <w:t>частков</w:t>
      </w:r>
      <w:r w:rsidR="00B01FE9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комисси</w:t>
      </w:r>
      <w:r w:rsidR="00B01FE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избирательного участка № </w:t>
      </w:r>
      <w:r w:rsidR="00B01FE9">
        <w:rPr>
          <w:color w:val="000000"/>
          <w:sz w:val="28"/>
          <w:szCs w:val="28"/>
        </w:rPr>
        <w:t>1946.</w:t>
      </w:r>
    </w:p>
    <w:p w:rsidR="00C80A4F" w:rsidRDefault="00C80A4F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Направить копию настоящего решения заявителю.</w:t>
      </w:r>
    </w:p>
    <w:p w:rsidR="00576D54" w:rsidRPr="002C3FA1" w:rsidRDefault="00576D54" w:rsidP="0049210F">
      <w:pPr>
        <w:spacing w:line="288" w:lineRule="auto"/>
        <w:jc w:val="both"/>
        <w:rPr>
          <w:sz w:val="28"/>
          <w:szCs w:val="28"/>
        </w:rPr>
      </w:pPr>
    </w:p>
    <w:p w:rsidR="00576D54" w:rsidRPr="002C3FA1" w:rsidRDefault="0049210F" w:rsidP="0049210F">
      <w:pPr>
        <w:spacing w:line="288" w:lineRule="auto"/>
        <w:jc w:val="both"/>
        <w:rPr>
          <w:sz w:val="28"/>
          <w:szCs w:val="28"/>
        </w:rPr>
      </w:pPr>
      <w:r w:rsidRPr="002C3FA1">
        <w:rPr>
          <w:sz w:val="28"/>
          <w:szCs w:val="28"/>
        </w:rPr>
        <w:t xml:space="preserve">Председатель комиссии </w:t>
      </w:r>
      <w:r w:rsidRPr="002C3FA1">
        <w:rPr>
          <w:sz w:val="28"/>
          <w:szCs w:val="28"/>
        </w:rPr>
        <w:tab/>
        <w:t xml:space="preserve">                                                          </w:t>
      </w:r>
      <w:r w:rsidR="002C3FA1">
        <w:rPr>
          <w:sz w:val="28"/>
          <w:szCs w:val="28"/>
        </w:rPr>
        <w:t xml:space="preserve"> Т</w:t>
      </w:r>
      <w:r w:rsidRPr="002C3FA1">
        <w:rPr>
          <w:sz w:val="28"/>
          <w:szCs w:val="28"/>
        </w:rPr>
        <w:t xml:space="preserve">.Д. Мельник </w:t>
      </w:r>
    </w:p>
    <w:p w:rsidR="002C3FA1" w:rsidRDefault="002C3FA1" w:rsidP="00576D54">
      <w:pPr>
        <w:spacing w:line="288" w:lineRule="auto"/>
        <w:jc w:val="both"/>
        <w:rPr>
          <w:sz w:val="28"/>
          <w:szCs w:val="28"/>
        </w:rPr>
      </w:pPr>
    </w:p>
    <w:p w:rsidR="00576D54" w:rsidRPr="002C3FA1" w:rsidRDefault="00576D54" w:rsidP="00576D54">
      <w:pPr>
        <w:spacing w:line="288" w:lineRule="auto"/>
        <w:jc w:val="both"/>
        <w:rPr>
          <w:b/>
          <w:sz w:val="28"/>
          <w:szCs w:val="28"/>
        </w:rPr>
      </w:pPr>
      <w:r w:rsidRPr="002C3FA1">
        <w:rPr>
          <w:sz w:val="28"/>
          <w:szCs w:val="28"/>
        </w:rPr>
        <w:t>Секретарь комиссии</w:t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  <w:t xml:space="preserve">      </w:t>
      </w:r>
      <w:r w:rsidR="002C3FA1">
        <w:rPr>
          <w:sz w:val="28"/>
          <w:szCs w:val="28"/>
        </w:rPr>
        <w:t xml:space="preserve">       </w:t>
      </w:r>
      <w:r w:rsidRPr="002C3FA1">
        <w:rPr>
          <w:sz w:val="28"/>
          <w:szCs w:val="28"/>
        </w:rPr>
        <w:t xml:space="preserve">Л.А. </w:t>
      </w:r>
      <w:proofErr w:type="spellStart"/>
      <w:r w:rsidRPr="002C3FA1">
        <w:rPr>
          <w:sz w:val="28"/>
          <w:szCs w:val="28"/>
        </w:rPr>
        <w:t>Григорьянц</w:t>
      </w:r>
      <w:proofErr w:type="spellEnd"/>
    </w:p>
    <w:sectPr w:rsidR="00576D54" w:rsidRPr="002C3FA1" w:rsidSect="00B01F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928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6B5B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72714"/>
    <w:rsid w:val="00180C3C"/>
    <w:rsid w:val="00185A33"/>
    <w:rsid w:val="00191218"/>
    <w:rsid w:val="001A1A30"/>
    <w:rsid w:val="001A2B7E"/>
    <w:rsid w:val="001B773A"/>
    <w:rsid w:val="001C05B1"/>
    <w:rsid w:val="001C2539"/>
    <w:rsid w:val="001C5BDA"/>
    <w:rsid w:val="001D1325"/>
    <w:rsid w:val="001D1B86"/>
    <w:rsid w:val="001D7781"/>
    <w:rsid w:val="001E4F6C"/>
    <w:rsid w:val="001E5568"/>
    <w:rsid w:val="001E6B6E"/>
    <w:rsid w:val="001F07BD"/>
    <w:rsid w:val="001F1D04"/>
    <w:rsid w:val="001F2F71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A29"/>
    <w:rsid w:val="002C0F6D"/>
    <w:rsid w:val="002C3174"/>
    <w:rsid w:val="002C3FA1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4242"/>
    <w:rsid w:val="00315477"/>
    <w:rsid w:val="00317D72"/>
    <w:rsid w:val="00321E31"/>
    <w:rsid w:val="00325F12"/>
    <w:rsid w:val="0032665B"/>
    <w:rsid w:val="00326664"/>
    <w:rsid w:val="00327B79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06E6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561D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117F"/>
    <w:rsid w:val="00574AA1"/>
    <w:rsid w:val="00576D54"/>
    <w:rsid w:val="00580A3A"/>
    <w:rsid w:val="0058172F"/>
    <w:rsid w:val="00590261"/>
    <w:rsid w:val="005A1B37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178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4929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4AC3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244E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DE4"/>
    <w:rsid w:val="008D3E4A"/>
    <w:rsid w:val="008D3FD4"/>
    <w:rsid w:val="008D59FD"/>
    <w:rsid w:val="008D796F"/>
    <w:rsid w:val="008E1793"/>
    <w:rsid w:val="008E1CFD"/>
    <w:rsid w:val="008E38C1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2CD1"/>
    <w:rsid w:val="00973F38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E06A8"/>
    <w:rsid w:val="009F1896"/>
    <w:rsid w:val="009F3C9F"/>
    <w:rsid w:val="00A00210"/>
    <w:rsid w:val="00A03436"/>
    <w:rsid w:val="00A05642"/>
    <w:rsid w:val="00A061F0"/>
    <w:rsid w:val="00A0694A"/>
    <w:rsid w:val="00A076A9"/>
    <w:rsid w:val="00A12F00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105D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1FE9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60EC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BE7521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0A4F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4B1A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4C2"/>
    <w:rsid w:val="00E2658F"/>
    <w:rsid w:val="00E30FFB"/>
    <w:rsid w:val="00E40E8F"/>
    <w:rsid w:val="00E41D80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12098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55B9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AA105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AA105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16</cp:revision>
  <cp:lastPrinted>2018-09-18T03:06:00Z</cp:lastPrinted>
  <dcterms:created xsi:type="dcterms:W3CDTF">2018-12-08T02:11:00Z</dcterms:created>
  <dcterms:modified xsi:type="dcterms:W3CDTF">2018-12-10T02:36:00Z</dcterms:modified>
</cp:coreProperties>
</file>